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QuickMark" w:displacedByCustomXml="next"/>
    <w:bookmarkEnd w:id="0" w:displacedByCustomXml="next"/>
    <w:sdt>
      <w:sdtPr>
        <w:rPr>
          <w:rFonts w:ascii="Arial Narrow" w:hAnsi="Arial Narrow"/>
          <w:lang w:val="fr-FR"/>
        </w:rPr>
        <w:alias w:val="Données demandeur"/>
        <w:tag w:val="Données demandeur"/>
        <w:id w:val="-891812"/>
        <w:placeholder>
          <w:docPart w:val="DefaultPlaceholder_-1854013440"/>
        </w:placeholder>
      </w:sdtPr>
      <w:sdtEndPr/>
      <w:sdtContent>
        <w:p w:rsidR="004B678B" w:rsidRPr="006D38DC" w:rsidRDefault="004B678B">
          <w:pPr>
            <w:rPr>
              <w:rFonts w:ascii="Arial Narrow" w:hAnsi="Arial Narrow"/>
              <w:lang w:val="fr-FR"/>
            </w:rPr>
          </w:pPr>
        </w:p>
        <w:p w:rsidR="004B678B" w:rsidRPr="006D38DC" w:rsidRDefault="004B678B">
          <w:pPr>
            <w:rPr>
              <w:rFonts w:ascii="Arial Narrow" w:hAnsi="Arial Narrow"/>
              <w:lang w:val="fr-FR"/>
            </w:rPr>
          </w:pPr>
        </w:p>
        <w:p w:rsidR="004B678B" w:rsidRPr="006D38DC" w:rsidRDefault="004B678B">
          <w:pPr>
            <w:rPr>
              <w:rFonts w:ascii="Arial Narrow" w:hAnsi="Arial Narrow"/>
              <w:lang w:val="fr-FR"/>
            </w:rPr>
          </w:pPr>
        </w:p>
        <w:p w:rsidR="004B678B" w:rsidRPr="006D38DC" w:rsidRDefault="006762E0">
          <w:pPr>
            <w:rPr>
              <w:rFonts w:ascii="Arial Narrow" w:hAnsi="Arial Narrow"/>
              <w:lang w:val="fr-FR"/>
            </w:rPr>
          </w:pPr>
        </w:p>
      </w:sdtContent>
    </w:sdt>
    <w:p w:rsidR="004B678B" w:rsidRPr="006D38DC" w:rsidRDefault="004B678B">
      <w:pPr>
        <w:rPr>
          <w:rFonts w:ascii="Arial Narrow" w:hAnsi="Arial Narrow"/>
          <w:lang w:val="fr-FR"/>
        </w:rPr>
      </w:pPr>
    </w:p>
    <w:p w:rsidR="004B678B" w:rsidRPr="006D38DC" w:rsidRDefault="004B678B">
      <w:pPr>
        <w:rPr>
          <w:rFonts w:ascii="Arial Narrow" w:hAnsi="Arial Narrow"/>
          <w:lang w:val="fr-FR"/>
        </w:rPr>
      </w:pPr>
    </w:p>
    <w:p w:rsidR="004B678B" w:rsidRPr="006D38DC" w:rsidRDefault="004B678B">
      <w:pPr>
        <w:rPr>
          <w:rFonts w:ascii="Arial Narrow" w:hAnsi="Arial Narrow"/>
          <w:lang w:val="fr-FR"/>
        </w:rPr>
      </w:pPr>
    </w:p>
    <w:p w:rsidR="004A739C" w:rsidRPr="006D38DC" w:rsidRDefault="004A739C" w:rsidP="004B678B">
      <w:pPr>
        <w:jc w:val="center"/>
        <w:rPr>
          <w:rFonts w:ascii="Arial Narrow" w:hAnsi="Arial Narrow"/>
          <w:b/>
          <w:sz w:val="30"/>
          <w:szCs w:val="30"/>
          <w:u w:val="single"/>
          <w:lang w:val="fr-FR"/>
        </w:rPr>
      </w:pPr>
      <w:r w:rsidRPr="006D38DC">
        <w:rPr>
          <w:rFonts w:ascii="Arial Narrow" w:hAnsi="Arial Narrow"/>
          <w:b/>
          <w:sz w:val="30"/>
          <w:szCs w:val="30"/>
          <w:u w:val="single"/>
          <w:lang w:val="fr-FR"/>
        </w:rPr>
        <w:t>REQUETE</w:t>
      </w:r>
    </w:p>
    <w:p w:rsidR="004A739C" w:rsidRPr="006D38DC" w:rsidRDefault="004A739C">
      <w:pPr>
        <w:rPr>
          <w:rFonts w:ascii="Arial Narrow" w:hAnsi="Arial Narrow"/>
          <w:u w:val="single"/>
          <w:lang w:val="fr-FR"/>
        </w:rPr>
      </w:pPr>
    </w:p>
    <w:p w:rsidR="006D38DC" w:rsidRPr="006D38DC" w:rsidRDefault="004A739C" w:rsidP="006D38DC">
      <w:pPr>
        <w:ind w:left="993" w:firstLine="4525"/>
        <w:rPr>
          <w:rFonts w:ascii="Arial Narrow" w:hAnsi="Arial Narrow"/>
          <w:u w:val="single"/>
          <w:lang w:val="fr-FR"/>
        </w:rPr>
      </w:pPr>
      <w:r w:rsidRPr="006D38DC">
        <w:rPr>
          <w:rFonts w:ascii="Arial Narrow" w:hAnsi="Arial Narrow"/>
          <w:u w:val="single"/>
          <w:lang w:val="fr-FR"/>
        </w:rPr>
        <w:t xml:space="preserve">A </w:t>
      </w:r>
      <w:r w:rsidR="002125B7" w:rsidRPr="006D38DC">
        <w:rPr>
          <w:rFonts w:ascii="Arial Narrow" w:hAnsi="Arial Narrow"/>
          <w:u w:val="single"/>
          <w:lang w:val="fr-FR"/>
        </w:rPr>
        <w:t xml:space="preserve">Madame, </w:t>
      </w:r>
      <w:r w:rsidRPr="006D38DC">
        <w:rPr>
          <w:rFonts w:ascii="Arial Narrow" w:hAnsi="Arial Narrow"/>
          <w:u w:val="single"/>
          <w:lang w:val="fr-FR"/>
        </w:rPr>
        <w:t>Monsieur le Juge de Paix</w:t>
      </w:r>
    </w:p>
    <w:p w:rsidR="004A739C" w:rsidRPr="006D38DC" w:rsidRDefault="004A739C" w:rsidP="006D38DC">
      <w:pPr>
        <w:ind w:left="993" w:firstLine="4525"/>
        <w:rPr>
          <w:rFonts w:ascii="Arial Narrow" w:hAnsi="Arial Narrow"/>
          <w:lang w:val="fr-FR"/>
        </w:rPr>
      </w:pPr>
      <w:r w:rsidRPr="006D38DC">
        <w:rPr>
          <w:rFonts w:ascii="Arial Narrow" w:hAnsi="Arial Narrow"/>
          <w:u w:val="single"/>
          <w:lang w:val="fr-FR"/>
        </w:rPr>
        <w:t xml:space="preserve">de et à </w:t>
      </w:r>
      <w:sdt>
        <w:sdtPr>
          <w:rPr>
            <w:u w:val="single"/>
            <w:lang w:val="fr-LU"/>
          </w:rPr>
          <w:id w:val="-775783682"/>
          <w:placeholder>
            <w:docPart w:val="B569779F0C704F7D83FBDDD7A0AB081D"/>
          </w:placeholder>
          <w:showingPlcHdr/>
          <w:comboBox>
            <w:listItem w:value="Choose an item."/>
            <w:listItem w:displayText="Luxembourg" w:value="Luxembourg"/>
            <w:listItem w:displayText="Esch-sur-Alzette" w:value="Esch-sur-Alzette"/>
            <w:listItem w:displayText="Diekirch" w:value="Diekirch"/>
          </w:comboBox>
        </w:sdtPr>
        <w:sdtEndPr/>
        <w:sdtContent>
          <w:r w:rsidR="006B4F4B" w:rsidRPr="006D38DC">
            <w:rPr>
              <w:rStyle w:val="PlaceholderText"/>
              <w:lang w:val="fr-LU"/>
            </w:rPr>
            <w:t>Choose an item.</w:t>
          </w:r>
        </w:sdtContent>
      </w:sdt>
    </w:p>
    <w:p w:rsidR="004A739C" w:rsidRPr="006D38DC" w:rsidRDefault="004A739C">
      <w:pPr>
        <w:rPr>
          <w:rFonts w:ascii="Arial Narrow" w:hAnsi="Arial Narrow"/>
          <w:lang w:val="fr-FR"/>
        </w:rPr>
      </w:pPr>
    </w:p>
    <w:p w:rsidR="002125B7" w:rsidRPr="006D38DC" w:rsidRDefault="002125B7" w:rsidP="002125B7">
      <w:pPr>
        <w:jc w:val="both"/>
        <w:rPr>
          <w:rFonts w:ascii="Arial Narrow" w:hAnsi="Arial Narrow"/>
          <w:b/>
          <w:lang w:val="fr-FR"/>
        </w:rPr>
      </w:pPr>
      <w:r w:rsidRPr="006D38DC">
        <w:rPr>
          <w:rFonts w:ascii="Arial Narrow" w:hAnsi="Arial Narrow"/>
          <w:b/>
          <w:u w:val="single"/>
          <w:lang w:val="fr-FR"/>
        </w:rPr>
        <w:t xml:space="preserve">n./ référence : </w:t>
      </w:r>
      <w:r w:rsidRPr="006D38DC">
        <w:rPr>
          <w:rFonts w:ascii="Arial Narrow" w:hAnsi="Arial Narrow"/>
          <w:b/>
          <w:u w:val="single"/>
          <w:lang w:val="fr-FR"/>
        </w:rPr>
        <w:fldChar w:fldCharType="begin">
          <w:ffData>
            <w:name w:val="Text1"/>
            <w:enabled/>
            <w:calcOnExit w:val="0"/>
            <w:textInput/>
          </w:ffData>
        </w:fldChar>
      </w:r>
      <w:bookmarkStart w:id="1" w:name="Text1"/>
      <w:r w:rsidRPr="006D38DC">
        <w:rPr>
          <w:rFonts w:ascii="Arial Narrow" w:hAnsi="Arial Narrow"/>
          <w:b/>
          <w:u w:val="single"/>
          <w:lang w:val="fr-FR"/>
        </w:rPr>
        <w:instrText xml:space="preserve"> FORMTEXT </w:instrText>
      </w:r>
      <w:r w:rsidRPr="006D38DC">
        <w:rPr>
          <w:rFonts w:ascii="Arial Narrow" w:hAnsi="Arial Narrow"/>
          <w:b/>
          <w:u w:val="single"/>
          <w:lang w:val="fr-FR"/>
        </w:rPr>
      </w:r>
      <w:r w:rsidRPr="006D38DC">
        <w:rPr>
          <w:rFonts w:ascii="Arial Narrow" w:hAnsi="Arial Narrow"/>
          <w:b/>
          <w:u w:val="single"/>
          <w:lang w:val="fr-FR"/>
        </w:rPr>
        <w:fldChar w:fldCharType="separate"/>
      </w:r>
      <w:r w:rsidRPr="006D38DC">
        <w:rPr>
          <w:rFonts w:ascii="Arial Narrow" w:hAnsi="Arial Narrow"/>
          <w:b/>
          <w:noProof/>
          <w:u w:val="single"/>
          <w:lang w:val="fr-FR"/>
        </w:rPr>
        <w:t> </w:t>
      </w:r>
      <w:r w:rsidRPr="006D38DC">
        <w:rPr>
          <w:rFonts w:ascii="Arial Narrow" w:hAnsi="Arial Narrow"/>
          <w:b/>
          <w:noProof/>
          <w:u w:val="single"/>
          <w:lang w:val="fr-FR"/>
        </w:rPr>
        <w:t> </w:t>
      </w:r>
      <w:r w:rsidRPr="006D38DC">
        <w:rPr>
          <w:rFonts w:ascii="Arial Narrow" w:hAnsi="Arial Narrow"/>
          <w:b/>
          <w:noProof/>
          <w:u w:val="single"/>
          <w:lang w:val="fr-FR"/>
        </w:rPr>
        <w:t> </w:t>
      </w:r>
      <w:r w:rsidRPr="006D38DC">
        <w:rPr>
          <w:rFonts w:ascii="Arial Narrow" w:hAnsi="Arial Narrow"/>
          <w:b/>
          <w:noProof/>
          <w:u w:val="single"/>
          <w:lang w:val="fr-FR"/>
        </w:rPr>
        <w:t> </w:t>
      </w:r>
      <w:r w:rsidRPr="006D38DC">
        <w:rPr>
          <w:rFonts w:ascii="Arial Narrow" w:hAnsi="Arial Narrow"/>
          <w:b/>
          <w:noProof/>
          <w:u w:val="single"/>
          <w:lang w:val="fr-FR"/>
        </w:rPr>
        <w:t> </w:t>
      </w:r>
      <w:r w:rsidRPr="006D38DC">
        <w:rPr>
          <w:rFonts w:ascii="Arial Narrow" w:hAnsi="Arial Narrow"/>
          <w:b/>
          <w:u w:val="single"/>
          <w:lang w:val="fr-FR"/>
        </w:rPr>
        <w:fldChar w:fldCharType="end"/>
      </w:r>
      <w:bookmarkEnd w:id="1"/>
    </w:p>
    <w:p w:rsidR="002125B7" w:rsidRPr="006D38DC" w:rsidRDefault="002125B7" w:rsidP="002125B7">
      <w:pPr>
        <w:rPr>
          <w:rFonts w:ascii="Arial Narrow" w:hAnsi="Arial Narrow"/>
          <w:b/>
          <w:sz w:val="18"/>
          <w:szCs w:val="18"/>
          <w:lang w:val="fr-FR"/>
        </w:rPr>
      </w:pPr>
      <w:r w:rsidRPr="006D38DC">
        <w:rPr>
          <w:rFonts w:ascii="Arial Narrow" w:hAnsi="Arial Narrow"/>
          <w:b/>
          <w:sz w:val="18"/>
          <w:szCs w:val="18"/>
          <w:lang w:val="fr-FR"/>
        </w:rPr>
        <w:t>à rappeler sur toute correspondance svp.</w:t>
      </w:r>
    </w:p>
    <w:p w:rsidR="004A739C" w:rsidRPr="006D38DC" w:rsidRDefault="004A739C" w:rsidP="002125B7">
      <w:pPr>
        <w:rPr>
          <w:rFonts w:ascii="Arial Narrow" w:hAnsi="Arial Narrow"/>
          <w:lang w:val="fr-FR"/>
        </w:rPr>
      </w:pPr>
    </w:p>
    <w:p w:rsidR="004A739C" w:rsidRPr="006D38DC" w:rsidRDefault="004A739C">
      <w:pPr>
        <w:rPr>
          <w:rFonts w:ascii="Arial Narrow" w:hAnsi="Arial Narrow"/>
          <w:lang w:val="fr-FR"/>
        </w:rPr>
      </w:pPr>
    </w:p>
    <w:p w:rsidR="004A739C" w:rsidRPr="006D38DC" w:rsidRDefault="006762E0">
      <w:pPr>
        <w:rPr>
          <w:rFonts w:ascii="Arial Narrow" w:hAnsi="Arial Narrow"/>
          <w:lang w:val="en-US"/>
        </w:rPr>
      </w:pPr>
      <w:sdt>
        <w:sdtPr>
          <w:rPr>
            <w:rFonts w:ascii="Arial Narrow" w:hAnsi="Arial Narrow"/>
            <w:lang w:val="fr-FR"/>
          </w:rPr>
          <w:alias w:val="Localité"/>
          <w:tag w:val="Localité"/>
          <w:id w:val="-1578123382"/>
          <w:placeholder>
            <w:docPart w:val="DefaultPlaceholder_-1854013440"/>
          </w:placeholder>
          <w:showingPlcHdr/>
        </w:sdtPr>
        <w:sdtEndPr/>
        <w:sdtContent>
          <w:r w:rsidR="008F0E86" w:rsidRPr="006D38DC">
            <w:rPr>
              <w:rStyle w:val="PlaceholderText"/>
            </w:rPr>
            <w:t>Click or tap here to enter text.</w:t>
          </w:r>
        </w:sdtContent>
      </w:sdt>
      <w:r w:rsidR="004A739C" w:rsidRPr="006D38DC">
        <w:rPr>
          <w:rFonts w:ascii="Arial Narrow" w:hAnsi="Arial Narrow"/>
          <w:lang w:val="en-US"/>
        </w:rPr>
        <w:t xml:space="preserve">, le </w:t>
      </w:r>
      <w:r w:rsidR="00042585" w:rsidRPr="006D38DC">
        <w:rPr>
          <w:rFonts w:ascii="Arial Narrow" w:hAnsi="Arial Narrow"/>
          <w:lang w:val="fr-FR"/>
        </w:rPr>
        <w:fldChar w:fldCharType="begin"/>
      </w:r>
      <w:r w:rsidR="00042585" w:rsidRPr="006D38DC">
        <w:rPr>
          <w:rFonts w:ascii="Arial Narrow" w:hAnsi="Arial Narrow"/>
          <w:lang w:val="fr-FR"/>
        </w:rPr>
        <w:instrText xml:space="preserve"> TIME \@ "d MMMM yyyy" </w:instrText>
      </w:r>
      <w:r w:rsidR="00042585" w:rsidRPr="006D38DC">
        <w:rPr>
          <w:rFonts w:ascii="Arial Narrow" w:hAnsi="Arial Narrow"/>
          <w:lang w:val="fr-FR"/>
        </w:rPr>
        <w:fldChar w:fldCharType="separate"/>
      </w:r>
      <w:r>
        <w:rPr>
          <w:rFonts w:ascii="Arial Narrow" w:hAnsi="Arial Narrow"/>
          <w:noProof/>
          <w:lang w:val="fr-FR"/>
        </w:rPr>
        <w:t>27 novembre 2019</w:t>
      </w:r>
      <w:r w:rsidR="00042585" w:rsidRPr="006D38DC">
        <w:rPr>
          <w:rFonts w:ascii="Arial Narrow" w:hAnsi="Arial Narrow"/>
          <w:lang w:val="fr-FR"/>
        </w:rPr>
        <w:fldChar w:fldCharType="end"/>
      </w:r>
    </w:p>
    <w:p w:rsidR="004A739C" w:rsidRPr="006D38DC" w:rsidRDefault="004A739C">
      <w:pPr>
        <w:rPr>
          <w:rFonts w:ascii="Arial Narrow" w:hAnsi="Arial Narrow"/>
          <w:lang w:val="en-US"/>
        </w:rPr>
      </w:pPr>
    </w:p>
    <w:p w:rsidR="004A739C" w:rsidRPr="006D38DC" w:rsidRDefault="004A739C">
      <w:pPr>
        <w:rPr>
          <w:rFonts w:ascii="Arial Narrow" w:hAnsi="Arial Narrow"/>
          <w:b/>
          <w:lang w:val="en-US"/>
        </w:rPr>
      </w:pPr>
    </w:p>
    <w:p w:rsidR="004A739C" w:rsidRPr="006D38DC" w:rsidRDefault="004A739C">
      <w:pPr>
        <w:rPr>
          <w:rFonts w:ascii="Arial Narrow" w:hAnsi="Arial Narrow"/>
          <w:lang w:val="fr-FR"/>
        </w:rPr>
      </w:pPr>
      <w:r w:rsidRPr="006D38DC">
        <w:rPr>
          <w:rFonts w:ascii="Arial Narrow" w:hAnsi="Arial Narrow"/>
          <w:lang w:val="fr-FR"/>
        </w:rPr>
        <w:t xml:space="preserve">A l'honneur de vous exposer très respectueusement </w:t>
      </w:r>
      <w:sdt>
        <w:sdtPr>
          <w:rPr>
            <w:rFonts w:ascii="Arial Narrow" w:hAnsi="Arial Narrow"/>
            <w:lang w:val="fr-FR"/>
          </w:rPr>
          <w:alias w:val="Nom receveur"/>
          <w:tag w:val="Nom receveur"/>
          <w:id w:val="-148674465"/>
          <w:placeholder>
            <w:docPart w:val="DefaultPlaceholder_-1854013440"/>
          </w:placeholder>
          <w:showingPlcHdr/>
        </w:sdtPr>
        <w:sdtEndPr/>
        <w:sdtContent>
          <w:r w:rsidR="004B678B" w:rsidRPr="006D38DC">
            <w:rPr>
              <w:rStyle w:val="PlaceholderText"/>
              <w:lang w:val="fr-LU"/>
            </w:rPr>
            <w:t>Click or tap here to enter text.</w:t>
          </w:r>
        </w:sdtContent>
      </w:sdt>
      <w:r w:rsidRPr="006D38DC">
        <w:rPr>
          <w:rFonts w:ascii="Arial Narrow" w:hAnsi="Arial Narrow"/>
          <w:lang w:val="fr-FR"/>
        </w:rPr>
        <w:t xml:space="preserve">, agissant en sa qualité de receveur </w:t>
      </w:r>
      <w:r w:rsidR="004B678B" w:rsidRPr="006D38DC">
        <w:rPr>
          <w:rFonts w:ascii="Arial Narrow" w:hAnsi="Arial Narrow"/>
          <w:lang w:val="fr-FR"/>
        </w:rPr>
        <w:t>communal</w:t>
      </w:r>
      <w:r w:rsidRPr="006D38DC">
        <w:rPr>
          <w:rFonts w:ascii="Arial Narrow" w:hAnsi="Arial Narrow"/>
          <w:lang w:val="fr-FR"/>
        </w:rPr>
        <w:t xml:space="preserve"> </w:t>
      </w:r>
      <w:sdt>
        <w:sdtPr>
          <w:rPr>
            <w:rFonts w:ascii="Arial Narrow" w:hAnsi="Arial Narrow"/>
            <w:lang w:val="fr-FR"/>
          </w:rPr>
          <w:id w:val="-987855959"/>
          <w:placeholder>
            <w:docPart w:val="DefaultPlaceholder_-1854013439"/>
          </w:placeholder>
          <w:comboBox>
            <w:listItem w:displayText="de" w:value="de"/>
            <w:listItem w:displayText="d'" w:value="d'"/>
          </w:comboBox>
        </w:sdtPr>
        <w:sdtEndPr/>
        <w:sdtContent>
          <w:r w:rsidRPr="006D38DC">
            <w:rPr>
              <w:rFonts w:ascii="Arial Narrow" w:hAnsi="Arial Narrow"/>
              <w:lang w:val="fr-FR"/>
            </w:rPr>
            <w:t>de</w:t>
          </w:r>
        </w:sdtContent>
      </w:sdt>
      <w:r w:rsidRPr="006D38DC">
        <w:rPr>
          <w:rFonts w:ascii="Arial Narrow" w:hAnsi="Arial Narrow"/>
          <w:lang w:val="fr-FR"/>
        </w:rPr>
        <w:t xml:space="preserve"> </w:t>
      </w:r>
      <w:sdt>
        <w:sdtPr>
          <w:rPr>
            <w:rFonts w:ascii="Arial Narrow" w:hAnsi="Arial Narrow"/>
            <w:lang w:val="fr-FR"/>
          </w:rPr>
          <w:alias w:val="Commune"/>
          <w:tag w:val="Commune"/>
          <w:id w:val="1952201952"/>
          <w:placeholder>
            <w:docPart w:val="DefaultPlaceholder_-1854013440"/>
          </w:placeholder>
          <w:showingPlcHdr/>
        </w:sdtPr>
        <w:sdtEndPr/>
        <w:sdtContent>
          <w:r w:rsidR="004B678B" w:rsidRPr="006D38DC">
            <w:rPr>
              <w:rStyle w:val="PlaceholderText"/>
              <w:lang w:val="fr-LU"/>
            </w:rPr>
            <w:t>Click or tap here to enter text.</w:t>
          </w:r>
        </w:sdtContent>
      </w:sdt>
      <w:r w:rsidR="006762E0">
        <w:rPr>
          <w:rFonts w:ascii="Arial Narrow" w:hAnsi="Arial Narrow"/>
          <w:lang w:val="fr-FR"/>
        </w:rPr>
        <w:t xml:space="preserve"> élisant domicile à la R</w:t>
      </w:r>
      <w:r w:rsidRPr="006D38DC">
        <w:rPr>
          <w:rFonts w:ascii="Arial Narrow" w:hAnsi="Arial Narrow"/>
          <w:lang w:val="fr-FR"/>
        </w:rPr>
        <w:t>ecette communale,</w:t>
      </w:r>
      <w:sdt>
        <w:sdtPr>
          <w:rPr>
            <w:rFonts w:ascii="Arial Narrow" w:hAnsi="Arial Narrow"/>
            <w:lang w:val="fr-FR"/>
          </w:rPr>
          <w:alias w:val="Adresse Recette"/>
          <w:tag w:val="Adresse Recette"/>
          <w:id w:val="-192530665"/>
          <w:placeholder>
            <w:docPart w:val="DefaultPlaceholder_-1854013440"/>
          </w:placeholder>
          <w:showingPlcHdr/>
        </w:sdtPr>
        <w:sdtEndPr/>
        <w:sdtContent>
          <w:r w:rsidR="004B678B" w:rsidRPr="006D38DC">
            <w:rPr>
              <w:rStyle w:val="PlaceholderText"/>
              <w:lang w:val="fr-LU"/>
            </w:rPr>
            <w:t>Click or tap here to enter text.</w:t>
          </w:r>
        </w:sdtContent>
      </w:sdt>
      <w:r w:rsidRPr="006D38DC">
        <w:rPr>
          <w:rFonts w:ascii="Arial Narrow" w:hAnsi="Arial Narrow"/>
          <w:lang w:val="fr-FR"/>
        </w:rPr>
        <w:t>.</w:t>
      </w:r>
    </w:p>
    <w:p w:rsidR="004A739C" w:rsidRPr="006D38DC" w:rsidRDefault="004A739C">
      <w:pPr>
        <w:rPr>
          <w:rFonts w:ascii="Arial Narrow" w:hAnsi="Arial Narrow"/>
          <w:lang w:val="fr-FR"/>
        </w:rPr>
      </w:pPr>
    </w:p>
    <w:p w:rsidR="004A739C" w:rsidRPr="006D38DC" w:rsidRDefault="004A739C">
      <w:pPr>
        <w:ind w:left="720"/>
        <w:rPr>
          <w:rFonts w:ascii="Arial Narrow" w:hAnsi="Arial Narrow"/>
          <w:b/>
          <w:lang w:val="fr-FR"/>
        </w:rPr>
      </w:pPr>
      <w:r w:rsidRPr="006D38DC">
        <w:rPr>
          <w:rFonts w:ascii="Arial Narrow" w:hAnsi="Arial Narrow"/>
          <w:lang w:val="fr-FR"/>
        </w:rPr>
        <w:t xml:space="preserve">qu'elle est créancière de </w:t>
      </w:r>
      <w:r w:rsidRPr="006D38DC">
        <w:rPr>
          <w:rFonts w:ascii="Arial Narrow" w:hAnsi="Arial Narrow"/>
          <w:b/>
          <w:lang w:val="fr-FR"/>
        </w:rPr>
        <w:t xml:space="preserve"> </w:t>
      </w:r>
      <w:r w:rsidRPr="006D38DC">
        <w:rPr>
          <w:rFonts w:ascii="Arial Narrow" w:hAnsi="Arial Narrow"/>
          <w:b/>
          <w:lang w:val="fr-FR"/>
        </w:rPr>
        <w:fldChar w:fldCharType="begin">
          <w:ffData>
            <w:name w:val="Text2"/>
            <w:enabled/>
            <w:calcOnExit w:val="0"/>
            <w:textInput/>
          </w:ffData>
        </w:fldChar>
      </w:r>
      <w:bookmarkStart w:id="2" w:name="Text2"/>
      <w:r w:rsidRPr="006D38DC">
        <w:rPr>
          <w:rFonts w:ascii="Arial Narrow" w:hAnsi="Arial Narrow"/>
          <w:b/>
          <w:lang w:val="fr-FR"/>
        </w:rPr>
        <w:instrText xml:space="preserve"> FORMTEXT </w:instrText>
      </w:r>
      <w:r w:rsidRPr="006D38DC">
        <w:rPr>
          <w:rFonts w:ascii="Arial Narrow" w:hAnsi="Arial Narrow"/>
          <w:b/>
          <w:lang w:val="fr-FR"/>
        </w:rPr>
      </w:r>
      <w:r w:rsidRPr="006D38DC">
        <w:rPr>
          <w:rFonts w:ascii="Arial Narrow" w:hAnsi="Arial Narrow"/>
          <w:b/>
          <w:lang w:val="fr-FR"/>
        </w:rPr>
        <w:fldChar w:fldCharType="separate"/>
      </w:r>
      <w:r w:rsidRPr="006D38DC">
        <w:rPr>
          <w:rFonts w:ascii="Arial Narrow" w:hAnsi="Arial Narrow"/>
          <w:b/>
          <w:noProof/>
          <w:lang w:val="fr-FR"/>
        </w:rPr>
        <w:t> </w:t>
      </w:r>
      <w:r w:rsidRPr="006D38DC">
        <w:rPr>
          <w:rFonts w:ascii="Arial Narrow" w:hAnsi="Arial Narrow"/>
          <w:b/>
          <w:noProof/>
          <w:lang w:val="fr-FR"/>
        </w:rPr>
        <w:t> </w:t>
      </w:r>
      <w:r w:rsidRPr="006D38DC">
        <w:rPr>
          <w:rFonts w:ascii="Arial Narrow" w:hAnsi="Arial Narrow"/>
          <w:b/>
          <w:noProof/>
          <w:lang w:val="fr-FR"/>
        </w:rPr>
        <w:t> </w:t>
      </w:r>
      <w:r w:rsidRPr="006D38DC">
        <w:rPr>
          <w:rFonts w:ascii="Arial Narrow" w:hAnsi="Arial Narrow"/>
          <w:b/>
          <w:noProof/>
          <w:lang w:val="fr-FR"/>
        </w:rPr>
        <w:t> </w:t>
      </w:r>
      <w:r w:rsidRPr="006D38DC">
        <w:rPr>
          <w:rFonts w:ascii="Arial Narrow" w:hAnsi="Arial Narrow"/>
          <w:b/>
          <w:noProof/>
          <w:lang w:val="fr-FR"/>
        </w:rPr>
        <w:t> </w:t>
      </w:r>
      <w:r w:rsidRPr="006D38DC">
        <w:rPr>
          <w:rFonts w:ascii="Arial Narrow" w:hAnsi="Arial Narrow"/>
          <w:b/>
          <w:lang w:val="fr-FR"/>
        </w:rPr>
        <w:fldChar w:fldCharType="end"/>
      </w:r>
      <w:bookmarkEnd w:id="2"/>
      <w:r w:rsidRPr="006D38DC">
        <w:rPr>
          <w:rFonts w:ascii="Arial Narrow" w:hAnsi="Arial Narrow"/>
          <w:lang w:val="fr-FR"/>
        </w:rPr>
        <w:t xml:space="preserve"> ,matricule: </w:t>
      </w:r>
      <w:r w:rsidRPr="006D38DC">
        <w:rPr>
          <w:rFonts w:ascii="Arial Narrow" w:hAnsi="Arial Narrow"/>
          <w:lang w:val="fr-FR"/>
        </w:rPr>
        <w:fldChar w:fldCharType="begin">
          <w:ffData>
            <w:name w:val="Text3"/>
            <w:enabled/>
            <w:calcOnExit w:val="0"/>
            <w:textInput/>
          </w:ffData>
        </w:fldChar>
      </w:r>
      <w:bookmarkStart w:id="3" w:name="Text3"/>
      <w:r w:rsidRPr="006D38DC">
        <w:rPr>
          <w:rFonts w:ascii="Arial Narrow" w:hAnsi="Arial Narrow"/>
          <w:lang w:val="fr-FR"/>
        </w:rPr>
        <w:instrText xml:space="preserve"> FORMTEXT </w:instrText>
      </w:r>
      <w:r w:rsidRPr="006D38DC">
        <w:rPr>
          <w:rFonts w:ascii="Arial Narrow" w:hAnsi="Arial Narrow"/>
          <w:lang w:val="fr-FR"/>
        </w:rPr>
      </w:r>
      <w:r w:rsidRPr="006D38DC">
        <w:rPr>
          <w:rFonts w:ascii="Arial Narrow" w:hAnsi="Arial Narrow"/>
          <w:lang w:val="fr-FR"/>
        </w:rPr>
        <w:fldChar w:fldCharType="separate"/>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lang w:val="fr-FR"/>
        </w:rPr>
        <w:fldChar w:fldCharType="end"/>
      </w:r>
      <w:bookmarkEnd w:id="3"/>
      <w:r w:rsidRPr="006D38DC">
        <w:rPr>
          <w:rFonts w:ascii="Arial Narrow" w:hAnsi="Arial Narrow"/>
          <w:lang w:val="fr-FR"/>
        </w:rPr>
        <w:t xml:space="preserve">  </w:t>
      </w:r>
    </w:p>
    <w:p w:rsidR="004A739C" w:rsidRPr="006D38DC" w:rsidRDefault="004A739C">
      <w:pPr>
        <w:ind w:left="720"/>
        <w:rPr>
          <w:rFonts w:ascii="Arial Narrow" w:hAnsi="Arial Narrow"/>
          <w:b/>
          <w:lang w:val="fr-FR"/>
        </w:rPr>
      </w:pPr>
      <w:r w:rsidRPr="006D38DC">
        <w:rPr>
          <w:rFonts w:ascii="Arial Narrow" w:hAnsi="Arial Narrow"/>
          <w:lang w:val="fr-FR"/>
        </w:rPr>
        <w:t xml:space="preserve">demeurant à : </w:t>
      </w:r>
      <w:r w:rsidRPr="006D38DC">
        <w:rPr>
          <w:rFonts w:ascii="Arial Narrow" w:hAnsi="Arial Narrow"/>
          <w:lang w:val="fr-FR"/>
        </w:rPr>
        <w:fldChar w:fldCharType="begin">
          <w:ffData>
            <w:name w:val="Text4"/>
            <w:enabled/>
            <w:calcOnExit w:val="0"/>
            <w:textInput/>
          </w:ffData>
        </w:fldChar>
      </w:r>
      <w:bookmarkStart w:id="4" w:name="Text4"/>
      <w:r w:rsidRPr="006D38DC">
        <w:rPr>
          <w:rFonts w:ascii="Arial Narrow" w:hAnsi="Arial Narrow"/>
          <w:lang w:val="fr-FR"/>
        </w:rPr>
        <w:instrText xml:space="preserve"> FORMTEXT </w:instrText>
      </w:r>
      <w:r w:rsidRPr="006D38DC">
        <w:rPr>
          <w:rFonts w:ascii="Arial Narrow" w:hAnsi="Arial Narrow"/>
          <w:lang w:val="fr-FR"/>
        </w:rPr>
      </w:r>
      <w:r w:rsidRPr="006D38DC">
        <w:rPr>
          <w:rFonts w:ascii="Arial Narrow" w:hAnsi="Arial Narrow"/>
          <w:lang w:val="fr-FR"/>
        </w:rPr>
        <w:fldChar w:fldCharType="separate"/>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lang w:val="fr-FR"/>
        </w:rPr>
        <w:fldChar w:fldCharType="end"/>
      </w:r>
      <w:bookmarkEnd w:id="4"/>
    </w:p>
    <w:p w:rsidR="004A739C" w:rsidRPr="006D38DC" w:rsidRDefault="004A739C">
      <w:pPr>
        <w:ind w:left="720"/>
        <w:rPr>
          <w:rFonts w:ascii="Arial Narrow" w:hAnsi="Arial Narrow"/>
          <w:lang w:val="fr-FR"/>
        </w:rPr>
      </w:pPr>
      <w:r w:rsidRPr="006D38DC">
        <w:rPr>
          <w:rFonts w:ascii="Arial Narrow" w:hAnsi="Arial Narrow"/>
          <w:lang w:val="fr-FR"/>
        </w:rPr>
        <w:t xml:space="preserve">du chef de :    </w:t>
      </w:r>
      <w:r w:rsidRPr="006D38DC">
        <w:rPr>
          <w:rFonts w:ascii="Arial Narrow" w:hAnsi="Arial Narrow"/>
          <w:lang w:val="fr-FR"/>
        </w:rPr>
        <w:fldChar w:fldCharType="begin">
          <w:ffData>
            <w:name w:val="Text5"/>
            <w:enabled/>
            <w:calcOnExit w:val="0"/>
            <w:textInput/>
          </w:ffData>
        </w:fldChar>
      </w:r>
      <w:bookmarkStart w:id="5" w:name="Text5"/>
      <w:r w:rsidRPr="006D38DC">
        <w:rPr>
          <w:rFonts w:ascii="Arial Narrow" w:hAnsi="Arial Narrow"/>
          <w:lang w:val="fr-FR"/>
        </w:rPr>
        <w:instrText xml:space="preserve"> FORMTEXT </w:instrText>
      </w:r>
      <w:r w:rsidRPr="006D38DC">
        <w:rPr>
          <w:rFonts w:ascii="Arial Narrow" w:hAnsi="Arial Narrow"/>
          <w:lang w:val="fr-FR"/>
        </w:rPr>
      </w:r>
      <w:r w:rsidRPr="006D38DC">
        <w:rPr>
          <w:rFonts w:ascii="Arial Narrow" w:hAnsi="Arial Narrow"/>
          <w:lang w:val="fr-FR"/>
        </w:rPr>
        <w:fldChar w:fldCharType="separate"/>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noProof/>
          <w:lang w:val="fr-FR"/>
        </w:rPr>
        <w:t> </w:t>
      </w:r>
      <w:r w:rsidRPr="006D38DC">
        <w:rPr>
          <w:rFonts w:ascii="Arial Narrow" w:hAnsi="Arial Narrow"/>
          <w:lang w:val="fr-FR"/>
        </w:rPr>
        <w:fldChar w:fldCharType="end"/>
      </w:r>
      <w:bookmarkEnd w:id="5"/>
    </w:p>
    <w:p w:rsidR="004A739C" w:rsidRPr="006D38DC" w:rsidRDefault="004A739C">
      <w:pPr>
        <w:rPr>
          <w:rFonts w:ascii="Arial Narrow" w:hAnsi="Arial Narrow"/>
          <w:lang w:val="fr-FR"/>
        </w:rPr>
      </w:pPr>
    </w:p>
    <w:p w:rsidR="004A739C" w:rsidRPr="006D38DC" w:rsidRDefault="004A739C" w:rsidP="006762E0">
      <w:pPr>
        <w:jc w:val="both"/>
        <w:rPr>
          <w:rFonts w:ascii="Arial Narrow" w:hAnsi="Arial Narrow"/>
          <w:lang w:val="fr-FR"/>
        </w:rPr>
      </w:pPr>
      <w:r w:rsidRPr="006D38DC">
        <w:rPr>
          <w:rFonts w:ascii="Arial Narrow" w:hAnsi="Arial Narrow"/>
          <w:lang w:val="fr-FR"/>
        </w:rPr>
        <w:t>qu'elle désire pratiquer une saisie-arrêt sur les appointements et/ou pensions et rentes que toucherait son débiteur préqualifié,</w:t>
      </w:r>
    </w:p>
    <w:p w:rsidR="004A739C" w:rsidRPr="006D38DC" w:rsidRDefault="004A739C" w:rsidP="006762E0">
      <w:pPr>
        <w:jc w:val="both"/>
        <w:rPr>
          <w:rFonts w:ascii="Arial Narrow" w:hAnsi="Arial Narrow"/>
          <w:lang w:val="fr-FR"/>
        </w:rPr>
      </w:pPr>
      <w:r w:rsidRPr="006D38DC">
        <w:rPr>
          <w:rFonts w:ascii="Arial Narrow" w:hAnsi="Arial Narrow"/>
          <w:lang w:val="fr-FR"/>
        </w:rPr>
        <w:t>qu'elle ignore cependant entre les mains de qui cette saisie est à opérer et qu'elle a donc intérêt à connaître l'employeur de cette personne,</w:t>
      </w:r>
      <w:bookmarkStart w:id="6" w:name="_GoBack"/>
      <w:bookmarkEnd w:id="6"/>
    </w:p>
    <w:p w:rsidR="004A739C" w:rsidRPr="006D38DC" w:rsidRDefault="004A739C" w:rsidP="006762E0">
      <w:pPr>
        <w:jc w:val="both"/>
        <w:rPr>
          <w:rFonts w:ascii="Arial Narrow" w:hAnsi="Arial Narrow"/>
          <w:lang w:val="fr-FR"/>
        </w:rPr>
      </w:pPr>
      <w:r w:rsidRPr="006D38DC">
        <w:rPr>
          <w:rFonts w:ascii="Arial Narrow" w:hAnsi="Arial Narrow"/>
          <w:lang w:val="fr-FR"/>
        </w:rPr>
        <w:t>que l'article 1,7 de la loi du 23 décembre 1978 permet au Juge de Paix d'enjoindre aux Administrations publiques et aux Organismes de Sécurité Sociale de fournir à la requérante les renseignements qu'ils possèdent, permettant de déterminer l'adresse du débiteur de la créance, ainsi que l'identité et l'adresse de son employeur ou de l'organisme débiteur de la pension ou de la rente.</w:t>
      </w:r>
    </w:p>
    <w:p w:rsidR="004A739C" w:rsidRPr="006D38DC" w:rsidRDefault="004A739C">
      <w:pPr>
        <w:rPr>
          <w:rFonts w:ascii="Arial Narrow" w:hAnsi="Arial Narrow"/>
          <w:lang w:val="fr-FR"/>
        </w:rPr>
      </w:pPr>
    </w:p>
    <w:p w:rsidR="004A739C" w:rsidRPr="006D38DC" w:rsidRDefault="004A739C">
      <w:pPr>
        <w:ind w:left="3600"/>
        <w:rPr>
          <w:rFonts w:ascii="Arial Narrow" w:hAnsi="Arial Narrow"/>
          <w:sz w:val="28"/>
          <w:lang w:val="fr-FR"/>
        </w:rPr>
      </w:pPr>
      <w:r w:rsidRPr="006D38DC">
        <w:rPr>
          <w:rFonts w:ascii="Arial Narrow" w:hAnsi="Arial Narrow"/>
          <w:sz w:val="28"/>
          <w:lang w:val="fr-FR"/>
        </w:rPr>
        <w:t>A  CES   CAUSES</w:t>
      </w:r>
    </w:p>
    <w:p w:rsidR="004A739C" w:rsidRPr="006D38DC" w:rsidRDefault="004A739C">
      <w:pPr>
        <w:rPr>
          <w:rFonts w:ascii="Arial Narrow" w:hAnsi="Arial Narrow"/>
          <w:sz w:val="28"/>
          <w:lang w:val="fr-FR"/>
        </w:rPr>
      </w:pPr>
    </w:p>
    <w:p w:rsidR="004A739C" w:rsidRPr="006D38DC" w:rsidRDefault="004A739C" w:rsidP="006762E0">
      <w:pPr>
        <w:jc w:val="both"/>
        <w:rPr>
          <w:rFonts w:ascii="Arial Narrow" w:hAnsi="Arial Narrow"/>
          <w:lang w:val="fr-FR"/>
        </w:rPr>
      </w:pPr>
      <w:r w:rsidRPr="006D38DC">
        <w:rPr>
          <w:rFonts w:ascii="Arial Narrow" w:hAnsi="Arial Narrow"/>
          <w:lang w:val="fr-FR"/>
        </w:rPr>
        <w:t xml:space="preserve">l'exposant conclut à ce qu'il Vous plaise </w:t>
      </w:r>
      <w:r w:rsidR="002125B7" w:rsidRPr="006D38DC">
        <w:rPr>
          <w:rFonts w:ascii="Arial Narrow" w:hAnsi="Arial Narrow"/>
          <w:lang w:val="fr-FR"/>
        </w:rPr>
        <w:t>Madame, Monsieur</w:t>
      </w:r>
      <w:r w:rsidRPr="006D38DC">
        <w:rPr>
          <w:rFonts w:ascii="Arial Narrow" w:hAnsi="Arial Narrow"/>
          <w:lang w:val="fr-FR"/>
        </w:rPr>
        <w:t xml:space="preserve"> le Juge de Paix,</w:t>
      </w:r>
      <w:r w:rsidR="002125B7" w:rsidRPr="006D38DC">
        <w:rPr>
          <w:rFonts w:ascii="Arial Narrow" w:hAnsi="Arial Narrow"/>
          <w:lang w:val="fr-FR"/>
        </w:rPr>
        <w:t xml:space="preserve"> </w:t>
      </w:r>
      <w:r w:rsidRPr="006D38DC">
        <w:rPr>
          <w:rFonts w:ascii="Arial Narrow" w:hAnsi="Arial Narrow"/>
          <w:lang w:val="fr-FR"/>
        </w:rPr>
        <w:t>enjoindre aux Administrations publiques et aux Organismes de Sécurité Sociale de fournir à la requérante les renseignements visés à l'article 1,7 de la loi du 23 décembre 1978 concernant la personne préqualifiée.</w:t>
      </w:r>
    </w:p>
    <w:p w:rsidR="004A739C" w:rsidRPr="006D38DC" w:rsidRDefault="004A739C">
      <w:pPr>
        <w:rPr>
          <w:rFonts w:ascii="Arial Narrow" w:hAnsi="Arial Narrow"/>
          <w:lang w:val="fr-FR"/>
        </w:rPr>
      </w:pPr>
    </w:p>
    <w:p w:rsidR="004A739C" w:rsidRPr="006D38DC" w:rsidRDefault="004A739C">
      <w:pPr>
        <w:tabs>
          <w:tab w:val="right" w:pos="8766"/>
        </w:tabs>
        <w:rPr>
          <w:rFonts w:ascii="Arial Narrow" w:hAnsi="Arial Narrow"/>
          <w:lang w:val="fr-FR"/>
        </w:rPr>
      </w:pPr>
      <w:r w:rsidRPr="006D38DC">
        <w:rPr>
          <w:rFonts w:ascii="Arial Narrow" w:hAnsi="Arial Narrow"/>
          <w:lang w:val="fr-FR"/>
        </w:rPr>
        <w:tab/>
        <w:t>Profond respect,</w:t>
      </w:r>
    </w:p>
    <w:p w:rsidR="004A739C" w:rsidRPr="006D38DC" w:rsidRDefault="004A739C">
      <w:pPr>
        <w:rPr>
          <w:rFonts w:ascii="Arial Narrow" w:hAnsi="Arial Narrow"/>
          <w:lang w:val="fr-FR"/>
        </w:rPr>
      </w:pPr>
    </w:p>
    <w:p w:rsidR="004A739C" w:rsidRDefault="004A739C">
      <w:pPr>
        <w:rPr>
          <w:rFonts w:ascii="Arial Narrow" w:hAnsi="Arial Narrow"/>
          <w:lang w:val="fr-FR"/>
        </w:rPr>
      </w:pPr>
    </w:p>
    <w:p w:rsidR="004A739C" w:rsidRDefault="004A739C">
      <w:pPr>
        <w:rPr>
          <w:rFonts w:ascii="Arial Narrow" w:hAnsi="Arial Narrow"/>
          <w:lang w:val="fr-FR"/>
        </w:rPr>
      </w:pPr>
    </w:p>
    <w:p w:rsidR="004A739C" w:rsidRDefault="004A739C">
      <w:pPr>
        <w:rPr>
          <w:rFonts w:ascii="Arial Narrow" w:hAnsi="Arial Narrow"/>
          <w:lang w:val="fr-FR"/>
        </w:rPr>
      </w:pPr>
    </w:p>
    <w:p w:rsidR="004A739C" w:rsidRDefault="004A739C">
      <w:pPr>
        <w:rPr>
          <w:rFonts w:ascii="Arial Narrow" w:hAnsi="Arial Narrow"/>
          <w:lang w:val="fr-FR"/>
        </w:rPr>
      </w:pPr>
    </w:p>
    <w:p w:rsidR="004A739C" w:rsidRDefault="002125B7">
      <w:pPr>
        <w:spacing w:line="19" w:lineRule="exact"/>
        <w:rPr>
          <w:rFonts w:ascii="Arial Narrow" w:hAnsi="Arial Narrow"/>
          <w:lang w:val="fr-FR"/>
        </w:rPr>
      </w:pPr>
      <w:r>
        <w:rPr>
          <w:noProof/>
          <w:lang w:val="fr-FR" w:eastAsia="fr-FR"/>
        </w:rPr>
        <mc:AlternateContent>
          <mc:Choice Requires="wps">
            <w:drawing>
              <wp:anchor distT="0" distB="0" distL="114300" distR="114300" simplePos="0" relativeHeight="251657728" behindDoc="1" locked="1" layoutInCell="0" allowOverlap="1">
                <wp:simplePos x="0" y="0"/>
                <wp:positionH relativeFrom="page">
                  <wp:posOffset>1079500</wp:posOffset>
                </wp:positionH>
                <wp:positionV relativeFrom="paragraph">
                  <wp:posOffset>0</wp:posOffset>
                </wp:positionV>
                <wp:extent cx="556641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F9942" id="Rectangle 2" o:spid="_x0000_s1026" style="position:absolute;margin-left:85pt;margin-top:0;width:438.3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kO5QIAADA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" o:allowincell="f" fillcolor="black" stroked="f" strokeweight="0">
                <w10:wrap anchorx="page"/>
                <w10:anchorlock/>
              </v:rect>
            </w:pict>
          </mc:Fallback>
        </mc:AlternateContent>
      </w:r>
    </w:p>
    <w:p w:rsidR="004A739C" w:rsidRDefault="004A739C">
      <w:pPr>
        <w:rPr>
          <w:rFonts w:ascii="Arial Narrow" w:hAnsi="Arial Narrow"/>
          <w:lang w:val="fr-FR"/>
        </w:rPr>
      </w:pPr>
    </w:p>
    <w:p w:rsidR="002125B7" w:rsidRDefault="002125B7" w:rsidP="002125B7">
      <w:pPr>
        <w:tabs>
          <w:tab w:val="center" w:pos="4383"/>
        </w:tabs>
        <w:rPr>
          <w:rFonts w:ascii="Arial Narrow" w:hAnsi="Arial Narrow"/>
          <w:sz w:val="28"/>
          <w:lang w:val="fr-FR"/>
        </w:rPr>
      </w:pPr>
      <w:r>
        <w:rPr>
          <w:rFonts w:ascii="Arial Narrow" w:hAnsi="Arial Narrow"/>
          <w:lang w:val="fr-FR"/>
        </w:rPr>
        <w:tab/>
      </w:r>
      <w:r>
        <w:rPr>
          <w:rFonts w:ascii="Arial Narrow" w:hAnsi="Arial Narrow"/>
          <w:sz w:val="28"/>
          <w:u w:val="single"/>
          <w:lang w:val="fr-FR"/>
        </w:rPr>
        <w:t xml:space="preserve">O R D O N N A N C E </w:t>
      </w:r>
    </w:p>
    <w:p w:rsidR="002125B7" w:rsidRDefault="002125B7" w:rsidP="002125B7">
      <w:pPr>
        <w:rPr>
          <w:rFonts w:ascii="Arial Narrow" w:hAnsi="Arial Narrow"/>
          <w:lang w:val="fr-FR"/>
        </w:rPr>
      </w:pPr>
    </w:p>
    <w:p w:rsidR="002125B7" w:rsidRDefault="002125B7" w:rsidP="002125B7">
      <w:pPr>
        <w:rPr>
          <w:rFonts w:ascii="Arial Narrow" w:hAnsi="Arial Narrow"/>
          <w:lang w:val="fr-FR"/>
        </w:rPr>
      </w:pPr>
      <w:r>
        <w:rPr>
          <w:rFonts w:ascii="Arial Narrow" w:hAnsi="Arial Narrow"/>
          <w:lang w:val="fr-FR"/>
        </w:rPr>
        <w:t xml:space="preserve">Nous </w:t>
      </w:r>
      <w:r w:rsidRPr="002E1EBE">
        <w:rPr>
          <w:rFonts w:ascii="Arial Narrow" w:hAnsi="Arial Narrow"/>
          <w:u w:val="single"/>
          <w:lang w:val="fr-FR"/>
        </w:rPr>
        <w:tab/>
      </w:r>
      <w:r w:rsidRPr="002E1EBE">
        <w:rPr>
          <w:rFonts w:ascii="Arial Narrow" w:hAnsi="Arial Narrow"/>
          <w:u w:val="single"/>
          <w:lang w:val="fr-FR"/>
        </w:rPr>
        <w:tab/>
      </w:r>
      <w:r w:rsidRPr="002E1EBE">
        <w:rPr>
          <w:rFonts w:ascii="Arial Narrow" w:hAnsi="Arial Narrow"/>
          <w:u w:val="single"/>
          <w:lang w:val="fr-FR"/>
        </w:rPr>
        <w:tab/>
      </w:r>
      <w:r w:rsidRPr="002E1EBE">
        <w:rPr>
          <w:rFonts w:ascii="Arial Narrow" w:hAnsi="Arial Narrow"/>
          <w:u w:val="single"/>
          <w:lang w:val="fr-FR"/>
        </w:rPr>
        <w:tab/>
      </w:r>
      <w:r w:rsidRPr="002E1EBE">
        <w:rPr>
          <w:rFonts w:ascii="Arial Narrow" w:hAnsi="Arial Narrow"/>
          <w:u w:val="single"/>
          <w:lang w:val="fr-FR"/>
        </w:rPr>
        <w:tab/>
      </w:r>
      <w:r w:rsidRPr="002E1EBE">
        <w:rPr>
          <w:rFonts w:ascii="Arial Narrow" w:hAnsi="Arial Narrow"/>
          <w:u w:val="single"/>
          <w:lang w:val="fr-FR"/>
        </w:rPr>
        <w:tab/>
      </w:r>
      <w:r w:rsidRPr="002E1EBE">
        <w:rPr>
          <w:rFonts w:ascii="Arial Narrow" w:hAnsi="Arial Narrow"/>
          <w:u w:val="single"/>
          <w:lang w:val="fr-FR"/>
        </w:rPr>
        <w:tab/>
      </w:r>
      <w:r w:rsidRPr="002E1EBE">
        <w:rPr>
          <w:rFonts w:ascii="Arial Narrow" w:hAnsi="Arial Narrow"/>
          <w:u w:val="single"/>
          <w:lang w:val="fr-FR"/>
        </w:rPr>
        <w:tab/>
      </w:r>
      <w:r>
        <w:rPr>
          <w:rFonts w:ascii="Arial Narrow" w:hAnsi="Arial Narrow"/>
          <w:lang w:val="fr-FR"/>
        </w:rPr>
        <w:t xml:space="preserve"> Juge de Paix de et à </w:t>
      </w:r>
      <w:sdt>
        <w:sdtPr>
          <w:rPr>
            <w:lang w:val="fr-LU"/>
          </w:rPr>
          <w:id w:val="-709888637"/>
          <w:placeholder>
            <w:docPart w:val="C587D3E27389464BAFA73F91399A88D1"/>
          </w:placeholder>
          <w:showingPlcHdr/>
          <w:comboBox>
            <w:listItem w:value="Choose an item."/>
            <w:listItem w:displayText="Luxembourg" w:value="Luxembourg"/>
            <w:listItem w:displayText="Esch-sur-Alzette" w:value="Esch-sur-Alzette"/>
            <w:listItem w:displayText="Diekirch" w:value="Diekirch"/>
          </w:comboBox>
        </w:sdtPr>
        <w:sdtEndPr/>
        <w:sdtContent>
          <w:r w:rsidRPr="00CA060E">
            <w:rPr>
              <w:rStyle w:val="PlaceholderText"/>
              <w:lang w:val="fr-LU"/>
            </w:rPr>
            <w:t>Choose an item.</w:t>
          </w:r>
        </w:sdtContent>
      </w:sdt>
      <w:r>
        <w:rPr>
          <w:rFonts w:ascii="Arial Narrow" w:hAnsi="Arial Narrow"/>
          <w:lang w:val="fr-FR"/>
        </w:rPr>
        <w:t>,</w:t>
      </w:r>
    </w:p>
    <w:p w:rsidR="002125B7" w:rsidRDefault="002125B7" w:rsidP="002125B7">
      <w:pPr>
        <w:rPr>
          <w:rFonts w:ascii="Arial Narrow" w:hAnsi="Arial Narrow"/>
          <w:lang w:val="fr-FR"/>
        </w:rPr>
      </w:pPr>
      <w:r>
        <w:rPr>
          <w:rFonts w:ascii="Arial Narrow" w:hAnsi="Arial Narrow"/>
          <w:lang w:val="fr-FR"/>
        </w:rPr>
        <w:t>Vu la requête qui procède et les motifs y déduits,</w:t>
      </w:r>
    </w:p>
    <w:p w:rsidR="002125B7" w:rsidRDefault="002125B7" w:rsidP="002125B7">
      <w:pPr>
        <w:jc w:val="both"/>
        <w:rPr>
          <w:rFonts w:ascii="Arial Narrow" w:hAnsi="Arial Narrow"/>
          <w:lang w:val="fr-FR"/>
        </w:rPr>
      </w:pPr>
    </w:p>
    <w:p w:rsidR="002125B7" w:rsidRDefault="002125B7" w:rsidP="002125B7">
      <w:pPr>
        <w:jc w:val="both"/>
        <w:rPr>
          <w:rFonts w:ascii="Arial Narrow" w:hAnsi="Arial Narrow"/>
          <w:lang w:val="fr-FR"/>
        </w:rPr>
      </w:pPr>
      <w:r>
        <w:rPr>
          <w:rFonts w:ascii="Arial Narrow" w:hAnsi="Arial Narrow"/>
          <w:lang w:val="fr-FR"/>
        </w:rPr>
        <w:t>Vu l'article 1,7 de la loi du 23 décembre 1978,</w:t>
      </w:r>
    </w:p>
    <w:p w:rsidR="002125B7" w:rsidRDefault="002125B7" w:rsidP="002125B7">
      <w:pPr>
        <w:ind w:left="720"/>
        <w:jc w:val="both"/>
        <w:rPr>
          <w:rFonts w:ascii="Arial Narrow" w:hAnsi="Arial Narrow"/>
          <w:lang w:val="fr-FR"/>
        </w:rPr>
      </w:pPr>
      <w:r>
        <w:rPr>
          <w:rFonts w:ascii="Arial Narrow" w:hAnsi="Arial Narrow"/>
          <w:lang w:val="fr-FR"/>
        </w:rPr>
        <w:t xml:space="preserve">Enjoignons aux </w:t>
      </w:r>
      <w:r w:rsidRPr="00D33E76">
        <w:rPr>
          <w:rFonts w:ascii="Arial Narrow" w:hAnsi="Arial Narrow"/>
          <w:b/>
          <w:lang w:val="fr-FR"/>
        </w:rPr>
        <w:t>a</w:t>
      </w:r>
      <w:r w:rsidRPr="00576AA1">
        <w:rPr>
          <w:rFonts w:ascii="Arial Narrow" w:hAnsi="Arial Narrow"/>
          <w:b/>
          <w:lang w:val="fr-FR"/>
        </w:rPr>
        <w:t xml:space="preserve">dministrations publiques et aux </w:t>
      </w:r>
      <w:r>
        <w:rPr>
          <w:rFonts w:ascii="Arial Narrow" w:hAnsi="Arial Narrow"/>
          <w:b/>
          <w:lang w:val="fr-FR"/>
        </w:rPr>
        <w:t>o</w:t>
      </w:r>
      <w:r w:rsidRPr="00576AA1">
        <w:rPr>
          <w:rFonts w:ascii="Arial Narrow" w:hAnsi="Arial Narrow"/>
          <w:b/>
          <w:lang w:val="fr-FR"/>
        </w:rPr>
        <w:t>rganismes de Sécurité Sociale</w:t>
      </w:r>
      <w:r>
        <w:rPr>
          <w:rFonts w:ascii="Arial Narrow" w:hAnsi="Arial Narrow"/>
          <w:lang w:val="fr-FR"/>
        </w:rPr>
        <w:t xml:space="preserve"> de communiquer à la partie requérante tous renseignements utiles en vue d’établir l’identité et l’adresse de l’employeur actuel ou de l’organisme débiteur de la pension ou de la rente ainsi que l’adresse des susdites personnes. </w:t>
      </w:r>
    </w:p>
    <w:p w:rsidR="002125B7" w:rsidRDefault="002125B7" w:rsidP="002125B7">
      <w:pPr>
        <w:jc w:val="both"/>
        <w:rPr>
          <w:rFonts w:ascii="Arial Narrow" w:hAnsi="Arial Narrow"/>
          <w:lang w:val="fr-FR"/>
        </w:rPr>
      </w:pPr>
    </w:p>
    <w:p w:rsidR="002125B7" w:rsidRDefault="002125B7" w:rsidP="002125B7">
      <w:pPr>
        <w:jc w:val="both"/>
        <w:rPr>
          <w:rFonts w:ascii="Arial Narrow" w:hAnsi="Arial Narrow"/>
          <w:lang w:val="fr-FR"/>
        </w:rPr>
      </w:pPr>
    </w:p>
    <w:p w:rsidR="002125B7" w:rsidRDefault="002125B7" w:rsidP="002125B7">
      <w:pPr>
        <w:jc w:val="both"/>
        <w:rPr>
          <w:rFonts w:ascii="Arial Narrow" w:hAnsi="Arial Narrow"/>
          <w:lang w:val="fr-FR"/>
        </w:rPr>
      </w:pPr>
    </w:p>
    <w:p w:rsidR="002125B7" w:rsidRPr="002E1EBE" w:rsidRDefault="002125B7" w:rsidP="002125B7">
      <w:pPr>
        <w:jc w:val="both"/>
        <w:rPr>
          <w:rFonts w:ascii="Arial Narrow" w:hAnsi="Arial Narrow"/>
          <w:u w:val="single"/>
          <w:lang w:val="fr-FR"/>
        </w:rPr>
      </w:pPr>
      <w:r>
        <w:rPr>
          <w:rFonts w:ascii="Arial Narrow" w:hAnsi="Arial Narrow"/>
          <w:lang w:val="fr-FR"/>
        </w:rPr>
        <w:t xml:space="preserve">Ainsi fait en notre cabinet à </w:t>
      </w:r>
      <w:sdt>
        <w:sdtPr>
          <w:rPr>
            <w:lang w:val="fr-LU"/>
          </w:rPr>
          <w:id w:val="-1812935134"/>
          <w:placeholder>
            <w:docPart w:val="3F4FFD8CEDBF4C0895330FE284F47969"/>
          </w:placeholder>
          <w:showingPlcHdr/>
          <w:comboBox>
            <w:listItem w:value="Choose an item."/>
            <w:listItem w:displayText="Luxembourg" w:value="Luxembourg"/>
            <w:listItem w:displayText="Esch-sur-Alzette" w:value="Esch-sur-Alzette"/>
            <w:listItem w:displayText="Diekirch" w:value="Diekirch"/>
          </w:comboBox>
        </w:sdtPr>
        <w:sdtEndPr/>
        <w:sdtContent>
          <w:r w:rsidR="006A02F3" w:rsidRPr="00CA060E">
            <w:rPr>
              <w:rStyle w:val="PlaceholderText"/>
              <w:lang w:val="fr-LU"/>
            </w:rPr>
            <w:t>Choose an item.</w:t>
          </w:r>
        </w:sdtContent>
      </w:sdt>
      <w:r>
        <w:rPr>
          <w:rFonts w:ascii="Arial Narrow" w:hAnsi="Arial Narrow"/>
          <w:lang w:val="fr-FR"/>
        </w:rPr>
        <w:t xml:space="preserve">, </w:t>
      </w:r>
      <w:r w:rsidRPr="00A63EBE">
        <w:rPr>
          <w:rFonts w:ascii="Arial Narrow" w:hAnsi="Arial Narrow"/>
          <w:lang w:val="fr-FR"/>
        </w:rPr>
        <w:t>le</w:t>
      </w:r>
      <w:r>
        <w:rPr>
          <w:rFonts w:ascii="Arial Narrow" w:hAnsi="Arial Narrow"/>
          <w:lang w:val="fr-FR"/>
        </w:rPr>
        <w:t xml:space="preserve"> </w:t>
      </w:r>
      <w:r w:rsidRPr="002E1EBE">
        <w:rPr>
          <w:rFonts w:ascii="Arial Narrow" w:hAnsi="Arial Narrow"/>
          <w:u w:val="single"/>
          <w:lang w:val="fr-FR"/>
        </w:rPr>
        <w:tab/>
      </w:r>
      <w:r w:rsidRPr="002E1EBE">
        <w:rPr>
          <w:rFonts w:ascii="Arial Narrow" w:hAnsi="Arial Narrow"/>
          <w:u w:val="single"/>
          <w:lang w:val="fr-FR"/>
        </w:rPr>
        <w:tab/>
      </w:r>
      <w:r w:rsidRPr="002E1EBE">
        <w:rPr>
          <w:rFonts w:ascii="Arial Narrow" w:hAnsi="Arial Narrow"/>
          <w:u w:val="single"/>
          <w:lang w:val="fr-FR"/>
        </w:rPr>
        <w:tab/>
      </w:r>
      <w:r w:rsidRPr="002E1EBE">
        <w:rPr>
          <w:rFonts w:ascii="Arial Narrow" w:hAnsi="Arial Narrow"/>
          <w:u w:val="single"/>
          <w:lang w:val="fr-FR"/>
        </w:rPr>
        <w:tab/>
      </w:r>
      <w:r w:rsidRPr="002E1EBE">
        <w:rPr>
          <w:rFonts w:ascii="Arial Narrow" w:hAnsi="Arial Narrow"/>
          <w:u w:val="single"/>
          <w:lang w:val="fr-FR"/>
        </w:rPr>
        <w:tab/>
      </w:r>
    </w:p>
    <w:p w:rsidR="002125B7" w:rsidRDefault="002125B7" w:rsidP="002125B7">
      <w:pPr>
        <w:tabs>
          <w:tab w:val="right" w:pos="8766"/>
        </w:tabs>
        <w:rPr>
          <w:rFonts w:ascii="Arial Narrow" w:hAnsi="Arial Narrow"/>
          <w:lang w:val="fr-FR"/>
        </w:rPr>
      </w:pPr>
    </w:p>
    <w:p w:rsidR="002125B7" w:rsidRDefault="002125B7" w:rsidP="002125B7">
      <w:pPr>
        <w:tabs>
          <w:tab w:val="right" w:pos="8364"/>
        </w:tabs>
        <w:rPr>
          <w:lang w:val="fr-FR"/>
        </w:rPr>
      </w:pPr>
      <w:r>
        <w:rPr>
          <w:rFonts w:ascii="Arial Narrow" w:hAnsi="Arial Narrow"/>
          <w:lang w:val="fr-FR"/>
        </w:rPr>
        <w:tab/>
        <w:t xml:space="preserve">Le juge de paix </w:t>
      </w:r>
    </w:p>
    <w:p w:rsidR="004A739C" w:rsidRDefault="004A739C" w:rsidP="002125B7">
      <w:pPr>
        <w:tabs>
          <w:tab w:val="center" w:pos="4383"/>
        </w:tabs>
        <w:rPr>
          <w:lang w:val="fr-FR"/>
        </w:rPr>
      </w:pPr>
    </w:p>
    <w:sectPr w:rsidR="004A739C">
      <w:pgSz w:w="11909" w:h="16834" w:code="9"/>
      <w:pgMar w:top="680" w:right="1797" w:bottom="397" w:left="1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A1" w:rsidRDefault="006765A1">
      <w:r>
        <w:separator/>
      </w:r>
    </w:p>
  </w:endnote>
  <w:endnote w:type="continuationSeparator" w:id="0">
    <w:p w:rsidR="006765A1" w:rsidRDefault="0067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A1" w:rsidRDefault="006765A1">
      <w:r>
        <w:separator/>
      </w:r>
    </w:p>
  </w:footnote>
  <w:footnote w:type="continuationSeparator" w:id="0">
    <w:p w:rsidR="006765A1" w:rsidRDefault="00676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0E"/>
    <w:rsid w:val="00036D53"/>
    <w:rsid w:val="00042585"/>
    <w:rsid w:val="002125B7"/>
    <w:rsid w:val="00363AF6"/>
    <w:rsid w:val="003A320E"/>
    <w:rsid w:val="004A739C"/>
    <w:rsid w:val="004B678B"/>
    <w:rsid w:val="006762E0"/>
    <w:rsid w:val="006765A1"/>
    <w:rsid w:val="006A02F3"/>
    <w:rsid w:val="006B4F4B"/>
    <w:rsid w:val="006D38DC"/>
    <w:rsid w:val="008737F6"/>
    <w:rsid w:val="008745E0"/>
    <w:rsid w:val="008F0E86"/>
    <w:rsid w:val="00A95A0A"/>
    <w:rsid w:val="00BF3DDC"/>
    <w:rsid w:val="00D84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83ABC"/>
  <w15:chartTrackingRefBased/>
  <w15:docId w15:val="{0BC18C15-4055-4D02-B99C-6A71C1B3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suppressAutoHyphens/>
      <w:jc w:val="both"/>
      <w:outlineLvl w:val="0"/>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080"/>
        <w:tab w:val="left" w:pos="-720"/>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4962" w:right="-718"/>
    </w:pPr>
    <w:rPr>
      <w:rFonts w:ascii="Arial" w:hAnsi="Arial"/>
      <w:sz w:val="24"/>
      <w:lang w:val="fr-LU"/>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uppressAutoHyphens/>
      <w:ind w:left="4962"/>
    </w:pPr>
    <w:rPr>
      <w:rFonts w:ascii="Arial Narrow" w:hAnsi="Arial Narrow"/>
      <w:sz w:val="24"/>
    </w:rPr>
  </w:style>
  <w:style w:type="character" w:styleId="PlaceholderText">
    <w:name w:val="Placeholder Text"/>
    <w:uiPriority w:val="99"/>
    <w:semiHidden/>
    <w:rsid w:val="002125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69779F0C704F7D83FBDDD7A0AB081D"/>
        <w:category>
          <w:name w:val="General"/>
          <w:gallery w:val="placeholder"/>
        </w:category>
        <w:types>
          <w:type w:val="bbPlcHdr"/>
        </w:types>
        <w:behaviors>
          <w:behavior w:val="content"/>
        </w:behaviors>
        <w:guid w:val="{3FA04A4F-1465-4085-B375-F8FA12AA8682}"/>
      </w:docPartPr>
      <w:docPartBody>
        <w:p w:rsidR="00191A94" w:rsidRDefault="00E617C8" w:rsidP="00E617C8">
          <w:pPr>
            <w:pStyle w:val="B569779F0C704F7D83FBDDD7A0AB081D1"/>
          </w:pPr>
          <w:r w:rsidRPr="00CA060E">
            <w:rPr>
              <w:rStyle w:val="PlaceholderText"/>
              <w:lang w:val="fr-LU"/>
            </w:rPr>
            <w:t>Choose an item.</w:t>
          </w:r>
        </w:p>
      </w:docPartBody>
    </w:docPart>
    <w:docPart>
      <w:docPartPr>
        <w:name w:val="C587D3E27389464BAFA73F91399A88D1"/>
        <w:category>
          <w:name w:val="General"/>
          <w:gallery w:val="placeholder"/>
        </w:category>
        <w:types>
          <w:type w:val="bbPlcHdr"/>
        </w:types>
        <w:behaviors>
          <w:behavior w:val="content"/>
        </w:behaviors>
        <w:guid w:val="{993C6813-7883-4C73-A1CF-8E544AF6511B}"/>
      </w:docPartPr>
      <w:docPartBody>
        <w:p w:rsidR="00191A94" w:rsidRDefault="00E617C8" w:rsidP="00E617C8">
          <w:pPr>
            <w:pStyle w:val="C587D3E27389464BAFA73F91399A88D1"/>
          </w:pPr>
          <w:r w:rsidRPr="00CA060E">
            <w:rPr>
              <w:rStyle w:val="PlaceholderText"/>
              <w:lang w:val="fr-LU"/>
            </w:rPr>
            <w:t>Choose an item.</w:t>
          </w:r>
        </w:p>
      </w:docPartBody>
    </w:docPart>
    <w:docPart>
      <w:docPartPr>
        <w:name w:val="3F4FFD8CEDBF4C0895330FE284F47969"/>
        <w:category>
          <w:name w:val="General"/>
          <w:gallery w:val="placeholder"/>
        </w:category>
        <w:types>
          <w:type w:val="bbPlcHdr"/>
        </w:types>
        <w:behaviors>
          <w:behavior w:val="content"/>
        </w:behaviors>
        <w:guid w:val="{4DA9D2EB-3496-47CC-9341-7B570A8BE91D}"/>
      </w:docPartPr>
      <w:docPartBody>
        <w:p w:rsidR="00EA6B75" w:rsidRDefault="00191A94" w:rsidP="00191A94">
          <w:pPr>
            <w:pStyle w:val="3F4FFD8CEDBF4C0895330FE284F47969"/>
          </w:pPr>
          <w:r w:rsidRPr="00CA060E">
            <w:rPr>
              <w:rStyle w:val="PlaceholderText"/>
              <w:lang w:val="fr-LU"/>
            </w:rPr>
            <w:t>Choose an item.</w:t>
          </w:r>
        </w:p>
      </w:docPartBody>
    </w:docPart>
    <w:docPart>
      <w:docPartPr>
        <w:name w:val="DefaultPlaceholder_-1854013440"/>
        <w:category>
          <w:name w:val="General"/>
          <w:gallery w:val="placeholder"/>
        </w:category>
        <w:types>
          <w:type w:val="bbPlcHdr"/>
        </w:types>
        <w:behaviors>
          <w:behavior w:val="content"/>
        </w:behaviors>
        <w:guid w:val="{44D35B3D-54A8-4990-8F8D-1C1508A55C79}"/>
      </w:docPartPr>
      <w:docPartBody>
        <w:p w:rsidR="00E50D9D" w:rsidRDefault="00D56292">
          <w:r w:rsidRPr="002554CB">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F0BEE051-600B-4D5A-9709-F40FAC591526}"/>
      </w:docPartPr>
      <w:docPartBody>
        <w:p w:rsidR="00E50D9D" w:rsidRDefault="00D56292">
          <w:r w:rsidRPr="002554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C8"/>
    <w:rsid w:val="00191A94"/>
    <w:rsid w:val="004F6228"/>
    <w:rsid w:val="00A46C14"/>
    <w:rsid w:val="00D56292"/>
    <w:rsid w:val="00E50D9D"/>
    <w:rsid w:val="00E617C8"/>
    <w:rsid w:val="00EA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6292"/>
    <w:rPr>
      <w:color w:val="808080"/>
    </w:rPr>
  </w:style>
  <w:style w:type="paragraph" w:customStyle="1" w:styleId="902B3BCFC2C9458EA507A28AFEFCC920">
    <w:name w:val="902B3BCFC2C9458EA507A28AFEFCC920"/>
    <w:rsid w:val="00E617C8"/>
  </w:style>
  <w:style w:type="paragraph" w:customStyle="1" w:styleId="CB806D8C37EE47009A71D0117B016ED9">
    <w:name w:val="CB806D8C37EE47009A71D0117B016ED9"/>
    <w:rsid w:val="00E617C8"/>
  </w:style>
  <w:style w:type="paragraph" w:customStyle="1" w:styleId="B569779F0C704F7D83FBDDD7A0AB081D">
    <w:name w:val="B569779F0C704F7D83FBDDD7A0AB081D"/>
    <w:rsid w:val="00E617C8"/>
  </w:style>
  <w:style w:type="paragraph" w:customStyle="1" w:styleId="B569779F0C704F7D83FBDDD7A0AB081D1">
    <w:name w:val="B569779F0C704F7D83FBDDD7A0AB081D1"/>
    <w:rsid w:val="00E617C8"/>
    <w:pPr>
      <w:spacing w:after="0" w:line="240" w:lineRule="auto"/>
    </w:pPr>
    <w:rPr>
      <w:rFonts w:ascii="Times New Roman" w:eastAsia="Times New Roman" w:hAnsi="Times New Roman" w:cs="Times New Roman"/>
      <w:sz w:val="20"/>
      <w:szCs w:val="20"/>
      <w:lang w:val="en-AU" w:eastAsia="en-US"/>
    </w:rPr>
  </w:style>
  <w:style w:type="paragraph" w:customStyle="1" w:styleId="C587D3E27389464BAFA73F91399A88D1">
    <w:name w:val="C587D3E27389464BAFA73F91399A88D1"/>
    <w:rsid w:val="00E617C8"/>
  </w:style>
  <w:style w:type="paragraph" w:customStyle="1" w:styleId="3F4FFD8CEDBF4C0895330FE284F47969">
    <w:name w:val="3F4FFD8CEDBF4C0895330FE284F47969"/>
    <w:rsid w:val="00191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014E2-ABCE-4B39-8CCE-E76D1695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VILLE DE LUXEMBOURG</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FOURNELLE</dc:creator>
  <cp:keywords/>
  <dc:description/>
  <cp:lastModifiedBy>DECKER Claudine</cp:lastModifiedBy>
  <cp:revision>11</cp:revision>
  <cp:lastPrinted>2001-03-21T10:40:00Z</cp:lastPrinted>
  <dcterms:created xsi:type="dcterms:W3CDTF">2018-02-26T12:57:00Z</dcterms:created>
  <dcterms:modified xsi:type="dcterms:W3CDTF">2019-11-27T12:10:00Z</dcterms:modified>
</cp:coreProperties>
</file>